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4" w:rsidRPr="00392B0E" w:rsidRDefault="00392B0E" w:rsidP="00392B0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>Larina</w:t>
      </w:r>
      <w:proofErr w:type="spellEnd"/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V. N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Larin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V. G., Karpenko D. G., </w:t>
      </w:r>
      <w:proofErr w:type="spellStart"/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>Varlamova</w:t>
      </w:r>
      <w:proofErr w:type="spellEnd"/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Yu. Yu. The use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of antiplatelet agents in a new </w:t>
      </w:r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>coronavirus infection with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the example of acetylsalicylic </w:t>
      </w:r>
      <w:r w:rsidRPr="00392B0E">
        <w:rPr>
          <w:rFonts w:ascii="Times New Roman" w:eastAsia="DINPro" w:hAnsi="Times New Roman" w:cs="Times New Roman"/>
          <w:sz w:val="24"/>
          <w:szCs w:val="24"/>
          <w:lang w:val="en-US"/>
        </w:rPr>
        <w:t>acid. Internationa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l Journal of Heart and Vascular </w:t>
      </w:r>
      <w:proofErr w:type="spellStart"/>
      <w:r w:rsidRPr="00392B0E">
        <w:rPr>
          <w:rFonts w:ascii="Times New Roman" w:eastAsia="DINPro" w:hAnsi="Times New Roman" w:cs="Times New Roman"/>
          <w:sz w:val="24"/>
          <w:szCs w:val="24"/>
        </w:rPr>
        <w:t>Diseases</w:t>
      </w:r>
      <w:proofErr w:type="spellEnd"/>
      <w:r w:rsidRPr="00392B0E">
        <w:rPr>
          <w:rFonts w:ascii="Times New Roman" w:eastAsia="DINPro" w:hAnsi="Times New Roman" w:cs="Times New Roman"/>
          <w:sz w:val="24"/>
          <w:szCs w:val="24"/>
        </w:rPr>
        <w:t>. 2023. 11(38):35-42. DOI: 10.24412/2311-1623-</w:t>
      </w:r>
      <w:bookmarkStart w:id="0" w:name="_GoBack"/>
      <w:bookmarkEnd w:id="0"/>
      <w:r w:rsidRPr="00392B0E">
        <w:rPr>
          <w:rFonts w:ascii="Times New Roman" w:eastAsia="DINPro" w:hAnsi="Times New Roman" w:cs="Times New Roman"/>
          <w:sz w:val="24"/>
          <w:szCs w:val="24"/>
        </w:rPr>
        <w:t>2023-37-35-42</w:t>
      </w:r>
    </w:p>
    <w:sectPr w:rsidR="007A3D04" w:rsidRPr="0039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392B0E"/>
    <w:rsid w:val="006514B4"/>
    <w:rsid w:val="007A3D04"/>
    <w:rsid w:val="00987F4C"/>
    <w:rsid w:val="00A61075"/>
    <w:rsid w:val="00CA6BFB"/>
    <w:rsid w:val="00D97696"/>
    <w:rsid w:val="00DB1C01"/>
    <w:rsid w:val="00ED2F5E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2023-09-12T09:50:00Z</dcterms:created>
  <dcterms:modified xsi:type="dcterms:W3CDTF">2023-09-12T09:50:00Z</dcterms:modified>
</cp:coreProperties>
</file>